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9E496B" w:rsidTr="00A269BC">
        <w:tc>
          <w:tcPr>
            <w:tcW w:w="10173" w:type="dxa"/>
          </w:tcPr>
          <w:p w:rsidR="00454C47" w:rsidRPr="009E496B" w:rsidRDefault="009E496B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</w:pPr>
            <w:r w:rsidRPr="009E496B">
              <w:rPr>
                <w:rFonts w:ascii="Corbel" w:eastAsia="MS Mincho" w:hAnsi="Corbel" w:cs="Corbel"/>
                <w:b/>
                <w:bCs/>
                <w:sz w:val="19"/>
                <w:szCs w:val="19"/>
                <w:lang w:eastAsia="ja-JP" w:bidi="or-IN"/>
              </w:rPr>
              <w:t xml:space="preserve">AXA WF FRAMLINGTON DIGITAL ECONOMY ADVISORY </w:t>
            </w:r>
            <w:r w:rsidRPr="009E496B">
              <w:rPr>
                <w:rFonts w:ascii="Corbel" w:hAnsi="Corbel"/>
                <w:b/>
                <w:noProof/>
                <w:sz w:val="19"/>
                <w:szCs w:val="19"/>
              </w:rPr>
              <w:t>FUNDO DE INVESTIMENTO EM AÇÕES – INVESTIMENTO NO EXTERIOR</w:t>
            </w:r>
            <w:r w:rsidR="00454C47" w:rsidRPr="009E496B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</w:p>
          <w:p w:rsidR="00454C47" w:rsidRPr="009E496B" w:rsidRDefault="00454C47" w:rsidP="009E49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9E496B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CNPJ/MF Nº </w:t>
            </w:r>
            <w:r w:rsidR="009E496B" w:rsidRPr="009E496B">
              <w:rPr>
                <w:rFonts w:ascii="Corbel" w:hAnsi="Corbel"/>
                <w:b/>
                <w:sz w:val="19"/>
                <w:szCs w:val="19"/>
                <w:u w:val="single"/>
              </w:rPr>
              <w:t>35.002.473</w:t>
            </w:r>
            <w:r w:rsidR="009E496B" w:rsidRPr="009E496B">
              <w:rPr>
                <w:rFonts w:ascii="Corbel" w:eastAsia="MS Mincho" w:hAnsi="Corbel" w:cs="Corbel"/>
                <w:b/>
                <w:bCs/>
                <w:sz w:val="19"/>
                <w:szCs w:val="19"/>
                <w:u w:val="single"/>
                <w:lang w:val="en-US" w:eastAsia="ja-JP" w:bidi="or-IN"/>
              </w:rPr>
              <w:t>/0001-02</w:t>
            </w:r>
            <w:r w:rsidR="009E496B" w:rsidRPr="009E496B">
              <w:rPr>
                <w:rFonts w:ascii="Corbel" w:eastAsia="MS Mincho" w:hAnsi="Corbel" w:cs="Corbel"/>
                <w:b/>
                <w:bCs/>
                <w:sz w:val="19"/>
                <w:szCs w:val="19"/>
                <w:u w:val="single"/>
                <w:lang w:val="en-US" w:eastAsia="ja-JP" w:bidi="or-IN"/>
              </w:rPr>
              <w:t xml:space="preserve"> </w:t>
            </w:r>
            <w:r w:rsidRPr="009E496B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(“FUNDO”)</w:t>
            </w:r>
          </w:p>
        </w:tc>
      </w:tr>
    </w:tbl>
    <w:p w:rsidR="00454C47" w:rsidRPr="009E496B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9E496B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9E496B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9E496B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E496B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E496B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E496B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E496B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instrText xml:space="preserve"> FORMTEXT </w:instrText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fldChar w:fldCharType="separate"/>
            </w:r>
            <w:bookmarkStart w:id="0" w:name="_GoBack"/>
            <w:bookmarkEnd w:id="0"/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454C47" w:rsidRPr="009E496B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9E496B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E496B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E496B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E496B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E496B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instrText xml:space="preserve"> FORMTEXT </w:instrText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fldChar w:fldCharType="separate"/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454C47" w:rsidRPr="009E496B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9E496B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E496B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E496B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E496B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E496B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instrText xml:space="preserve"> FORMTEXT </w:instrText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fldChar w:fldCharType="separate"/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fldChar w:fldCharType="end"/>
            </w:r>
          </w:p>
        </w:tc>
      </w:tr>
    </w:tbl>
    <w:p w:rsidR="00454C47" w:rsidRPr="009E496B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9E496B" w:rsidTr="00A269BC">
        <w:tc>
          <w:tcPr>
            <w:tcW w:w="10173" w:type="dxa"/>
          </w:tcPr>
          <w:p w:rsidR="00454C47" w:rsidRPr="009E496B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9E496B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9E496B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9E496B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9E496B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9E496B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9E496B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9E496B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9E496B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b/>
          <w:color w:val="000000"/>
          <w:sz w:val="19"/>
          <w:szCs w:val="19"/>
        </w:rPr>
        <w:t>(a)</w:t>
      </w:r>
      <w:r w:rsidRPr="009E496B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9E496B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9E496B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9E496B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9E496B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9E496B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9E496B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9E496B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9E496B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color w:val="000000"/>
          <w:sz w:val="19"/>
          <w:szCs w:val="19"/>
        </w:rPr>
        <w:t xml:space="preserve"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</w:t>
      </w:r>
      <w:proofErr w:type="gramStart"/>
      <w:r w:rsidRPr="009E496B">
        <w:rPr>
          <w:rFonts w:ascii="Corbel" w:hAnsi="Corbel" w:cs="Tahoma"/>
          <w:color w:val="000000"/>
          <w:sz w:val="19"/>
          <w:szCs w:val="19"/>
        </w:rPr>
        <w:t>e</w:t>
      </w:r>
      <w:proofErr w:type="gramEnd"/>
    </w:p>
    <w:p w:rsidR="00454C47" w:rsidRPr="009E496B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9E496B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0D6CFD" w:rsidRPr="009E496B">
        <w:rPr>
          <w:rFonts w:ascii="Corbel" w:hAnsi="Corbel" w:cs="Tahoma"/>
          <w:color w:val="000000"/>
          <w:sz w:val="19"/>
          <w:szCs w:val="19"/>
        </w:rPr>
        <w:t>patrimoniais significativas para seus cotistas</w:t>
      </w:r>
      <w:r w:rsidR="00393081" w:rsidRPr="009E496B">
        <w:rPr>
          <w:rFonts w:ascii="Corbel" w:hAnsi="Corbel" w:cs="Tahoma"/>
          <w:color w:val="000000"/>
          <w:sz w:val="19"/>
          <w:szCs w:val="19"/>
        </w:rPr>
        <w:t>.</w:t>
      </w:r>
    </w:p>
    <w:p w:rsidR="00454C47" w:rsidRPr="009E496B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9E496B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9E496B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9E496B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9E496B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9E496B">
        <w:rPr>
          <w:rFonts w:ascii="Corbel" w:hAnsi="Corbel"/>
          <w:b/>
          <w:sz w:val="19"/>
          <w:szCs w:val="19"/>
        </w:rPr>
        <w:t>Mercado:</w:t>
      </w:r>
      <w:r w:rsidRPr="009E496B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9E496B">
        <w:rPr>
          <w:rFonts w:ascii="Corbel" w:hAnsi="Corbel"/>
          <w:sz w:val="19"/>
          <w:szCs w:val="19"/>
        </w:rPr>
        <w:t xml:space="preserve">, </w:t>
      </w:r>
      <w:r w:rsidRPr="009E496B">
        <w:rPr>
          <w:rFonts w:ascii="Corbel" w:hAnsi="Corbel"/>
          <w:sz w:val="19"/>
          <w:szCs w:val="19"/>
        </w:rPr>
        <w:t>vencimento</w:t>
      </w:r>
      <w:r w:rsidR="00AB7194" w:rsidRPr="009E496B">
        <w:rPr>
          <w:rFonts w:ascii="Corbel" w:hAnsi="Corbel"/>
          <w:sz w:val="19"/>
          <w:szCs w:val="19"/>
        </w:rPr>
        <w:t xml:space="preserve"> ou venda</w:t>
      </w:r>
      <w:r w:rsidRPr="009E496B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454C47" w:rsidRPr="009E496B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9E496B">
        <w:rPr>
          <w:rFonts w:ascii="Corbel" w:hAnsi="Corbel"/>
          <w:sz w:val="19"/>
          <w:szCs w:val="19"/>
        </w:rPr>
        <w:t>2</w:t>
      </w:r>
      <w:r w:rsidRPr="009E496B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9E496B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9E496B" w:rsidRPr="009E496B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 xml:space="preserve">Risco Cambial: </w:t>
      </w:r>
      <w:r w:rsidR="009E496B" w:rsidRPr="009E496B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>as condições econômicas nacionais e internacionais podem afetar o mercado resultando em alterações nas taxas de juros e câmbio, nos preços dos papéis e nos Ativos Financeiros em geral, sendo que tais variações podem afetar o desempenho do FUNDO.</w:t>
      </w:r>
    </w:p>
    <w:p w:rsidR="00454C47" w:rsidRPr="009E496B" w:rsidRDefault="00454C47" w:rsidP="00454C47">
      <w:pPr>
        <w:jc w:val="both"/>
        <w:rPr>
          <w:rFonts w:ascii="Corbel" w:eastAsia="SimSun" w:hAnsi="Corbel" w:cs="Arial Narrow"/>
          <w:b/>
          <w:sz w:val="19"/>
          <w:szCs w:val="19"/>
          <w:lang w:eastAsia="zh-CN"/>
        </w:rPr>
      </w:pPr>
      <w:r w:rsidRPr="009E496B">
        <w:rPr>
          <w:rFonts w:ascii="Corbel" w:hAnsi="Corbel"/>
          <w:sz w:val="19"/>
          <w:szCs w:val="19"/>
        </w:rPr>
        <w:t>3</w:t>
      </w:r>
      <w:r w:rsidRPr="009E496B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9E496B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Liquidez</w:t>
      </w:r>
      <w:r w:rsidRPr="009E496B">
        <w:rPr>
          <w:rFonts w:ascii="Corbel" w:eastAsia="SimSun" w:hAnsi="Corbel" w:cs="Arial Narrow"/>
          <w:sz w:val="19"/>
          <w:szCs w:val="19"/>
          <w:lang w:eastAsia="zh-CN"/>
        </w:rPr>
        <w:t xml:space="preserve">: é caracterizado pela redução acentuada ou pela falta de demanda pelos ativos componentes da carteira do FUNDO, dificultando ou impedindo a venda de posições pela GESTORA no preço e no momento desejado. </w:t>
      </w:r>
      <w:r w:rsidRPr="009E496B">
        <w:rPr>
          <w:rFonts w:ascii="Corbel" w:hAnsi="Corbel"/>
          <w:sz w:val="19"/>
          <w:szCs w:val="19"/>
        </w:rPr>
        <w:t xml:space="preserve">A ausência e/ou diminuição da liquidez pode produzir perdas para </w:t>
      </w:r>
      <w:r w:rsidRPr="009E496B">
        <w:rPr>
          <w:rFonts w:ascii="Corbel" w:hAnsi="Corbel"/>
          <w:sz w:val="19"/>
          <w:szCs w:val="19"/>
        </w:rPr>
        <w:lastRenderedPageBreak/>
        <w:t xml:space="preserve">o FUNDO e/ou a incapacidade, pelo FUNDO, de liquidar e/ou precificar adequadamente determinados ativos. </w:t>
      </w:r>
    </w:p>
    <w:p w:rsidR="00454C47" w:rsidRPr="009E496B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9E496B">
        <w:rPr>
          <w:rFonts w:ascii="Corbel" w:hAnsi="Corbel"/>
          <w:sz w:val="19"/>
          <w:szCs w:val="19"/>
        </w:rPr>
        <w:t>4</w:t>
      </w:r>
      <w:r w:rsidRPr="009E496B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9E496B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9E496B" w:rsidRPr="009E496B">
        <w:rPr>
          <w:rFonts w:ascii="Corbel" w:eastAsia="SimSun" w:hAnsi="Corbel" w:cs="Arial Narrow"/>
          <w:b/>
          <w:sz w:val="19"/>
          <w:szCs w:val="19"/>
          <w:lang w:eastAsia="zh-CN"/>
        </w:rPr>
        <w:t>Risco de Mercado Externo:</w:t>
      </w:r>
      <w:r w:rsidR="009E496B" w:rsidRPr="009E496B">
        <w:rPr>
          <w:rFonts w:ascii="Corbel" w:eastAsia="SimSun" w:hAnsi="Corbel" w:cs="Arial Narrow"/>
          <w:bCs/>
          <w:sz w:val="19"/>
          <w:szCs w:val="19"/>
          <w:lang w:eastAsia="zh-CN"/>
        </w:rPr>
        <w:t xml:space="preserve"> o FUNDO poderá manter em sua carteira ativos financeiros negociados no exterior e, consequentemente, sua </w:t>
      </w:r>
      <w:proofErr w:type="gramStart"/>
      <w:r w:rsidR="009E496B" w:rsidRPr="009E496B">
        <w:rPr>
          <w:rFonts w:ascii="Corbel" w:eastAsia="SimSun" w:hAnsi="Corbel" w:cs="Arial Narrow"/>
          <w:bCs/>
          <w:sz w:val="19"/>
          <w:szCs w:val="19"/>
          <w:lang w:eastAsia="zh-CN"/>
        </w:rPr>
        <w:t>performance</w:t>
      </w:r>
      <w:proofErr w:type="gramEnd"/>
      <w:r w:rsidR="009E496B" w:rsidRPr="009E496B">
        <w:rPr>
          <w:rFonts w:ascii="Corbel" w:eastAsia="SimSun" w:hAnsi="Corbel" w:cs="Arial Narrow"/>
          <w:bCs/>
          <w:sz w:val="19"/>
          <w:szCs w:val="19"/>
          <w:lang w:eastAsia="zh-CN"/>
        </w:rPr>
        <w:t xml:space="preserve"> pode ser afetada por requisitos legais ou regulatórios, por exigências tributárias relativas a todos os países nos quais o FUNDO invista ou, ainda, pela variação do Real em relação a outras moedas. Os investimentos do FUNDO estarão expostos a alterações nas condições política, econômica ou social nos países onde </w:t>
      </w:r>
      <w:proofErr w:type="gramStart"/>
      <w:r w:rsidR="009E496B" w:rsidRPr="009E496B">
        <w:rPr>
          <w:rFonts w:ascii="Corbel" w:eastAsia="SimSun" w:hAnsi="Corbel" w:cs="Arial Narrow"/>
          <w:bCs/>
          <w:sz w:val="19"/>
          <w:szCs w:val="19"/>
          <w:lang w:eastAsia="zh-CN"/>
        </w:rPr>
        <w:t>investe,</w:t>
      </w:r>
      <w:proofErr w:type="gramEnd"/>
      <w:r w:rsidR="009E496B" w:rsidRPr="009E496B">
        <w:rPr>
          <w:rFonts w:ascii="Corbel" w:eastAsia="SimSun" w:hAnsi="Corbel" w:cs="Arial Narrow"/>
          <w:bCs/>
          <w:sz w:val="19"/>
          <w:szCs w:val="19"/>
          <w:lang w:eastAsia="zh-CN"/>
        </w:rPr>
        <w:t xml:space="preserve"> o que pode afetar negativamente o valor de seus ativos. </w:t>
      </w:r>
    </w:p>
    <w:p w:rsidR="00454C47" w:rsidRPr="009E496B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9E496B">
        <w:rPr>
          <w:rFonts w:ascii="Corbel" w:hAnsi="Corbel"/>
          <w:sz w:val="19"/>
          <w:szCs w:val="19"/>
        </w:rPr>
        <w:t>5</w:t>
      </w:r>
      <w:r w:rsidRPr="009E496B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9E496B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9E496B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9E496B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9E496B" w:rsidRDefault="009E496B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9E496B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color w:val="000000"/>
          <w:sz w:val="19"/>
          <w:szCs w:val="19"/>
        </w:rPr>
        <w:t xml:space="preserve">São Paulo, </w:t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instrText xml:space="preserve"> FORMTEXT </w:instrText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separate"/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end"/>
      </w:r>
      <w:bookmarkEnd w:id="1"/>
      <w:r w:rsidR="009E496B">
        <w:rPr>
          <w:rFonts w:ascii="Corbel" w:hAnsi="Corbel" w:cs="Tahoma"/>
          <w:color w:val="000000"/>
          <w:sz w:val="19"/>
          <w:szCs w:val="19"/>
        </w:rPr>
        <w:t xml:space="preserve"> </w:t>
      </w:r>
      <w:r w:rsidRPr="009E496B">
        <w:rPr>
          <w:rFonts w:ascii="Corbel" w:hAnsi="Corbel" w:cs="Tahoma"/>
          <w:color w:val="000000"/>
          <w:sz w:val="19"/>
          <w:szCs w:val="19"/>
        </w:rPr>
        <w:t xml:space="preserve">de </w:t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instrText xml:space="preserve"> FORMTEXT </w:instrText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separate"/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end"/>
      </w:r>
      <w:r w:rsidRPr="009E496B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instrText xml:space="preserve"> FORMTEXT </w:instrText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separate"/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end"/>
      </w:r>
      <w:r w:rsidRPr="009E496B">
        <w:rPr>
          <w:rFonts w:ascii="Corbel" w:hAnsi="Corbel" w:cs="Tahoma"/>
          <w:color w:val="000000"/>
          <w:sz w:val="19"/>
          <w:szCs w:val="19"/>
        </w:rPr>
        <w:t>.</w:t>
      </w:r>
    </w:p>
    <w:p w:rsidR="00454C47" w:rsidRPr="009E496B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9E496B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9E496B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color w:val="000000"/>
          <w:sz w:val="19"/>
          <w:szCs w:val="19"/>
        </w:rPr>
        <w:t>____________________________</w:t>
      </w:r>
    </w:p>
    <w:p w:rsidR="00E15217" w:rsidRPr="009E496B" w:rsidRDefault="009E496B" w:rsidP="009E496B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9E496B">
        <w:rPr>
          <w:rFonts w:ascii="Corbel" w:hAnsi="Corbel" w:cs="Tahoma"/>
          <w:color w:val="000000"/>
          <w:sz w:val="19"/>
          <w:szCs w:val="19"/>
        </w:rPr>
        <w:t>ASSINATURA</w:t>
      </w:r>
      <w:r>
        <w:rPr>
          <w:rFonts w:ascii="Corbel" w:hAnsi="Corbel" w:cs="Tahoma"/>
          <w:color w:val="000000"/>
          <w:sz w:val="19"/>
          <w:szCs w:val="19"/>
        </w:rPr>
        <w:t xml:space="preserve"> DO CLIENTE</w:t>
      </w:r>
      <w:proofErr w:type="gramStart"/>
    </w:p>
    <w:proofErr w:type="gramEnd"/>
    <w:sectPr w:rsidR="00E15217" w:rsidRPr="009E496B" w:rsidSect="008A1D64">
      <w:headerReference w:type="default" r:id="rId9"/>
      <w:footerReference w:type="default" r:id="rId10"/>
      <w:pgSz w:w="12240" w:h="15840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6B" w:rsidRPr="009E496B" w:rsidRDefault="009E496B" w:rsidP="009E496B">
    <w:pPr>
      <w:pStyle w:val="Footer"/>
      <w:jc w:val="center"/>
      <w:rPr>
        <w:rFonts w:ascii="Corbel" w:hAnsi="Corbel"/>
        <w:sz w:val="16"/>
        <w:szCs w:val="16"/>
      </w:rPr>
    </w:pPr>
    <w:r w:rsidRPr="009E496B">
      <w:rPr>
        <w:rFonts w:ascii="Corbel" w:hAnsi="Corbel"/>
        <w:sz w:val="16"/>
        <w:szCs w:val="16"/>
      </w:rPr>
      <w:t>Av. Pres. Juscelino Kubitschek, 1.909 – 9º a 11º andares – Torre Sul – Vila Nova Conceição- CEP 04543-</w:t>
    </w:r>
    <w:proofErr w:type="gramStart"/>
    <w:r w:rsidRPr="009E496B">
      <w:rPr>
        <w:rFonts w:ascii="Corbel" w:hAnsi="Corbel"/>
        <w:sz w:val="16"/>
        <w:szCs w:val="16"/>
      </w:rPr>
      <w:t>907</w:t>
    </w:r>
    <w:proofErr w:type="gramEnd"/>
  </w:p>
  <w:p w:rsidR="009E496B" w:rsidRPr="009E496B" w:rsidRDefault="009E496B" w:rsidP="009E496B">
    <w:pPr>
      <w:pStyle w:val="Footer"/>
      <w:jc w:val="center"/>
      <w:rPr>
        <w:rFonts w:ascii="Corbel" w:hAnsi="Corbel"/>
        <w:sz w:val="16"/>
        <w:szCs w:val="16"/>
      </w:rPr>
    </w:pPr>
    <w:r w:rsidRPr="009E496B">
      <w:rPr>
        <w:rFonts w:ascii="Corbel" w:hAnsi="Corbel"/>
        <w:sz w:val="16"/>
        <w:szCs w:val="16"/>
      </w:rPr>
      <w:t xml:space="preserve">São Paulo-SP - Brazil - </w:t>
    </w:r>
    <w:proofErr w:type="spellStart"/>
    <w:r w:rsidRPr="009E496B">
      <w:rPr>
        <w:rFonts w:ascii="Corbel" w:hAnsi="Corbel"/>
        <w:sz w:val="16"/>
        <w:szCs w:val="16"/>
      </w:rPr>
      <w:t>Tel</w:t>
    </w:r>
    <w:proofErr w:type="spellEnd"/>
    <w:r w:rsidRPr="009E496B">
      <w:rPr>
        <w:rFonts w:ascii="Corbel" w:hAnsi="Corbel"/>
        <w:sz w:val="16"/>
        <w:szCs w:val="16"/>
      </w:rPr>
      <w:t>: +55 11 3841-3100</w:t>
    </w:r>
  </w:p>
  <w:p w:rsidR="004577BA" w:rsidRPr="004577BA" w:rsidRDefault="009E496B" w:rsidP="009E496B">
    <w:pPr>
      <w:pStyle w:val="Footer"/>
      <w:jc w:val="center"/>
      <w:rPr>
        <w:rFonts w:ascii="BNPP Sans Light" w:hAnsi="BNPP Sans Light"/>
        <w:sz w:val="16"/>
        <w:szCs w:val="16"/>
      </w:rPr>
    </w:pPr>
    <w:r w:rsidRPr="009E496B">
      <w:rPr>
        <w:rFonts w:ascii="Corbel" w:hAnsi="Corbel"/>
        <w:sz w:val="16"/>
        <w:szCs w:val="16"/>
      </w:rPr>
      <w:t>www.bnpparibas.com.br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BA" w:rsidRDefault="008A1D64">
    <w:pPr>
      <w:pStyle w:val="Header"/>
    </w:pPr>
    <w:r>
      <w:rPr>
        <w:noProof/>
        <w:lang w:val="en-US" w:eastAsia="ja-JP" w:bidi="or-IN"/>
      </w:rPr>
      <w:drawing>
        <wp:inline distT="0" distB="0" distL="0" distR="0" wp14:anchorId="3E9E3572" wp14:editId="56753A11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Pr6C0uN8hx/ewc43y8t7B7fuFQ=" w:salt="YXNQEySTuIhGdMszkLvHz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393081"/>
    <w:rsid w:val="00454C47"/>
    <w:rsid w:val="004577BA"/>
    <w:rsid w:val="004C6FD6"/>
    <w:rsid w:val="006D111C"/>
    <w:rsid w:val="008A1D64"/>
    <w:rsid w:val="009E496B"/>
    <w:rsid w:val="00AB7194"/>
    <w:rsid w:val="00E1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ACF1-0F0B-4776-9768-19CD1D5B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626</Words>
  <Characters>3427</Characters>
  <Application>Microsoft Office Word</Application>
  <DocSecurity>0</DocSecurity>
  <Lines>59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Flavia FERREIRA</cp:lastModifiedBy>
  <cp:revision>3</cp:revision>
  <dcterms:created xsi:type="dcterms:W3CDTF">2017-08-29T19:46:00Z</dcterms:created>
  <dcterms:modified xsi:type="dcterms:W3CDTF">2019-11-25T13:54:00Z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e179f9d1-ce3e-4711-ad26-5e1145aa6a5e</vt:lpwstr>
  </property>
  <property fmtid="{D5CDD505-2E9C-101B-9397-08002B2CF9AE}" pid="3" name="Classification">
    <vt:lpwstr>Public</vt:lpwstr>
  </property>
  <property fmtid="{D5CDD505-2E9C-101B-9397-08002B2CF9AE}" pid="4" name="ApplyVisualMarking">
    <vt:lpwstr>None</vt:lpwstr>
  </property>
</Properties>
</file>