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09418B" w:rsidTr="00A269BC">
        <w:tc>
          <w:tcPr>
            <w:tcW w:w="10173" w:type="dxa"/>
          </w:tcPr>
          <w:p w:rsidR="00454C47" w:rsidRPr="0009418B" w:rsidRDefault="00E8511A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</w:pPr>
            <w:r w:rsidRPr="0009418B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BLACKROCK INSTITUCIONAL </w:t>
            </w:r>
            <w:proofErr w:type="gramStart"/>
            <w:r w:rsidRPr="0009418B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IBOVESPA</w:t>
            </w:r>
            <w:r w:rsidR="000346F9" w:rsidRPr="0009418B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="000D6CFD" w:rsidRPr="0009418B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FUNDO</w:t>
            </w:r>
            <w:proofErr w:type="gramEnd"/>
            <w:r w:rsidR="000D6CFD" w:rsidRPr="0009418B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DE INVESTIMENTO </w:t>
            </w:r>
            <w:r w:rsidRPr="0009418B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EM </w:t>
            </w:r>
            <w:r w:rsidR="000D6CFD" w:rsidRPr="0009418B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AÇÕES</w:t>
            </w:r>
            <w:r w:rsidR="00454C47" w:rsidRPr="0009418B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</w:p>
          <w:p w:rsidR="00454C47" w:rsidRPr="0009418B" w:rsidRDefault="00454C47" w:rsidP="000941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09418B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CNPJ/MF Nº </w:t>
            </w:r>
            <w:r w:rsidR="00E8511A" w:rsidRPr="0009418B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97.543.707/0001-86</w:t>
            </w:r>
            <w:r w:rsidR="0009418B" w:rsidRPr="0009418B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Pr="0009418B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09418B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09418B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09418B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09418B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09418B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09418B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09418B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09418B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09418B" w:rsidRPr="0009418B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9418B" w:rsidRPr="0009418B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09418B" w:rsidRPr="0009418B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09418B" w:rsidRPr="0009418B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09418B" w:rsidRPr="0009418B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9418B" w:rsidRPr="0009418B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9418B" w:rsidRPr="0009418B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9418B" w:rsidRPr="0009418B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9418B" w:rsidRPr="0009418B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9418B" w:rsidRPr="0009418B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09418B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09418B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09418B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09418B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09418B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09418B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09418B" w:rsidRPr="0009418B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18B" w:rsidRPr="0009418B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09418B" w:rsidRPr="0009418B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09418B" w:rsidRPr="0009418B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09418B" w:rsidRPr="0009418B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9418B" w:rsidRPr="0009418B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9418B" w:rsidRPr="0009418B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9418B" w:rsidRPr="0009418B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9418B" w:rsidRPr="0009418B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9418B" w:rsidRPr="0009418B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09418B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09418B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09418B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09418B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09418B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09418B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09418B" w:rsidRPr="0009418B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18B" w:rsidRPr="0009418B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09418B" w:rsidRPr="0009418B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09418B" w:rsidRPr="0009418B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09418B" w:rsidRPr="0009418B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9418B" w:rsidRPr="0009418B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9418B" w:rsidRPr="0009418B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9418B" w:rsidRPr="0009418B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9418B" w:rsidRPr="0009418B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9418B" w:rsidRPr="0009418B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09418B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09418B" w:rsidTr="00A269BC">
        <w:tc>
          <w:tcPr>
            <w:tcW w:w="10173" w:type="dxa"/>
          </w:tcPr>
          <w:p w:rsidR="00454C47" w:rsidRPr="0009418B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09418B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09418B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p w:rsidR="00454C47" w:rsidRPr="0009418B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09418B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09418B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09418B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09418B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09418B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09418B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09418B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09418B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09418B">
        <w:rPr>
          <w:rFonts w:ascii="Corbel" w:hAnsi="Corbel" w:cs="Tahoma"/>
          <w:b/>
          <w:color w:val="000000"/>
          <w:sz w:val="19"/>
          <w:szCs w:val="19"/>
        </w:rPr>
        <w:t>(a)</w:t>
      </w:r>
      <w:r w:rsidRPr="0009418B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09418B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09418B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09418B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09418B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09418B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09418B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09418B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09418B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09418B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09418B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09418B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09418B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09418B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0D6CFD" w:rsidRPr="0009418B">
        <w:rPr>
          <w:rFonts w:ascii="Corbel" w:hAnsi="Corbel" w:cs="Tahoma"/>
          <w:color w:val="000000"/>
          <w:sz w:val="19"/>
          <w:szCs w:val="19"/>
        </w:rPr>
        <w:t>patrimoniais significativas para seus cotistas</w:t>
      </w:r>
      <w:r w:rsidR="00393081" w:rsidRPr="0009418B">
        <w:rPr>
          <w:rFonts w:ascii="Corbel" w:hAnsi="Corbel" w:cs="Tahoma"/>
          <w:color w:val="000000"/>
          <w:sz w:val="19"/>
          <w:szCs w:val="19"/>
        </w:rPr>
        <w:t>.</w:t>
      </w:r>
    </w:p>
    <w:p w:rsidR="00454C47" w:rsidRPr="0009418B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09418B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09418B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09418B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09418B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09418B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09418B">
        <w:rPr>
          <w:rFonts w:ascii="Corbel" w:hAnsi="Corbel"/>
          <w:b/>
          <w:sz w:val="19"/>
          <w:szCs w:val="19"/>
        </w:rPr>
        <w:t>Mercado:</w:t>
      </w:r>
      <w:r w:rsidRPr="0009418B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09418B">
        <w:rPr>
          <w:rFonts w:ascii="Corbel" w:hAnsi="Corbel"/>
          <w:sz w:val="19"/>
          <w:szCs w:val="19"/>
        </w:rPr>
        <w:t xml:space="preserve">, </w:t>
      </w:r>
      <w:r w:rsidRPr="0009418B">
        <w:rPr>
          <w:rFonts w:ascii="Corbel" w:hAnsi="Corbel"/>
          <w:sz w:val="19"/>
          <w:szCs w:val="19"/>
        </w:rPr>
        <w:t>vencimento</w:t>
      </w:r>
      <w:r w:rsidR="00AB7194" w:rsidRPr="0009418B">
        <w:rPr>
          <w:rFonts w:ascii="Corbel" w:hAnsi="Corbel"/>
          <w:sz w:val="19"/>
          <w:szCs w:val="19"/>
        </w:rPr>
        <w:t xml:space="preserve"> ou venda</w:t>
      </w:r>
      <w:r w:rsidRPr="0009418B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454C47" w:rsidRPr="0009418B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09418B">
        <w:rPr>
          <w:rFonts w:ascii="Corbel" w:hAnsi="Corbel"/>
          <w:sz w:val="19"/>
          <w:szCs w:val="19"/>
        </w:rPr>
        <w:t>2</w:t>
      </w:r>
      <w:r w:rsidRPr="0009418B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09418B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09418B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Pr="0009418B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Pr="0009418B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Pr="0009418B" w:rsidDel="0081212E">
        <w:rPr>
          <w:rFonts w:ascii="Corbel" w:hAnsi="Corbel"/>
          <w:sz w:val="19"/>
          <w:szCs w:val="19"/>
        </w:rPr>
        <w:t xml:space="preserve"> </w:t>
      </w:r>
      <w:r w:rsidRPr="0009418B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09418B" w:rsidRDefault="00454C47" w:rsidP="00454C47">
      <w:pPr>
        <w:jc w:val="both"/>
        <w:rPr>
          <w:rFonts w:ascii="Corbel" w:eastAsia="SimSun" w:hAnsi="Corbel" w:cs="Arial Narrow"/>
          <w:b/>
          <w:sz w:val="19"/>
          <w:szCs w:val="19"/>
          <w:lang w:eastAsia="zh-CN"/>
        </w:rPr>
      </w:pPr>
      <w:r w:rsidRPr="0009418B">
        <w:rPr>
          <w:rFonts w:ascii="Corbel" w:hAnsi="Corbel"/>
          <w:sz w:val="19"/>
          <w:szCs w:val="19"/>
        </w:rPr>
        <w:t>3</w:t>
      </w:r>
      <w:r w:rsidRPr="0009418B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09418B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Liquidez</w:t>
      </w:r>
      <w:r w:rsidRPr="0009418B">
        <w:rPr>
          <w:rFonts w:ascii="Corbel" w:eastAsia="SimSun" w:hAnsi="Corbel" w:cs="Arial Narrow"/>
          <w:sz w:val="19"/>
          <w:szCs w:val="19"/>
          <w:lang w:eastAsia="zh-CN"/>
        </w:rPr>
        <w:t xml:space="preserve">: é caracterizado pela redução acentuada ou pela falta de demanda pelos ativos componentes da carteira do FUNDO, dificultando ou impedindo a venda de posições pela GESTORA no preço e no momento desejado. </w:t>
      </w:r>
      <w:r w:rsidRPr="0009418B">
        <w:rPr>
          <w:rFonts w:ascii="Corbel" w:hAnsi="Corbel"/>
          <w:sz w:val="19"/>
          <w:szCs w:val="19"/>
        </w:rPr>
        <w:t xml:space="preserve">A ausência e/ou diminuição da liquidez pode produzir perdas para o FUNDO e/ou a incapacidade, pelo FUNDO, de liquidar e/ou precificar adequadamente determinados ativos. </w:t>
      </w:r>
    </w:p>
    <w:p w:rsidR="00454C47" w:rsidRPr="0009418B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09418B">
        <w:rPr>
          <w:rFonts w:ascii="Corbel" w:hAnsi="Corbel"/>
          <w:sz w:val="19"/>
          <w:szCs w:val="19"/>
        </w:rPr>
        <w:t>4</w:t>
      </w:r>
      <w:r w:rsidRPr="0009418B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09418B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09418B">
        <w:rPr>
          <w:rFonts w:ascii="Corbel" w:eastAsia="SimSun" w:hAnsi="Corbel" w:cs="Arial Narrow"/>
          <w:sz w:val="19"/>
          <w:szCs w:val="19"/>
          <w:lang w:eastAsia="zh-CN"/>
        </w:rPr>
        <w:t xml:space="preserve">: os derivativos são contratos de liquidação futura que </w:t>
      </w:r>
      <w:r w:rsidRPr="0009418B">
        <w:rPr>
          <w:rFonts w:ascii="Corbel" w:hAnsi="Corbel"/>
          <w:sz w:val="19"/>
          <w:szCs w:val="19"/>
        </w:rPr>
        <w:t xml:space="preserve">podem apresentar, durante períodos de tempo indeterminado, comportamento diverso dos ativos nos quais são referenciados, </w:t>
      </w:r>
      <w:r w:rsidRPr="0009418B">
        <w:rPr>
          <w:rFonts w:ascii="Corbel" w:eastAsia="SimSun" w:hAnsi="Corbel" w:cs="Arial Narrow"/>
          <w:sz w:val="19"/>
          <w:szCs w:val="19"/>
          <w:lang w:eastAsia="zh-CN"/>
        </w:rPr>
        <w:t>visto que seu preço é decorrente de diversos fatores baseados em expectativas futuras</w:t>
      </w:r>
      <w:r w:rsidRPr="0009418B">
        <w:rPr>
          <w:rFonts w:ascii="Corbel" w:hAnsi="Corbel"/>
          <w:sz w:val="19"/>
          <w:szCs w:val="19"/>
        </w:rPr>
        <w:t>.</w:t>
      </w:r>
    </w:p>
    <w:p w:rsidR="00454C47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09418B">
        <w:rPr>
          <w:rFonts w:ascii="Corbel" w:hAnsi="Corbel"/>
          <w:sz w:val="19"/>
          <w:szCs w:val="19"/>
        </w:rPr>
        <w:t>5</w:t>
      </w:r>
      <w:r w:rsidRPr="0009418B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09418B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09418B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09418B" w:rsidRPr="0009418B" w:rsidRDefault="0009418B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</w:p>
    <w:p w:rsidR="00454C47" w:rsidRPr="0009418B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09418B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09418B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09418B" w:rsidRDefault="0009418B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09418B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418B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09418B">
        <w:rPr>
          <w:rFonts w:ascii="Corbel" w:hAnsi="Corbel" w:cs="Tahoma"/>
          <w:color w:val="000000"/>
          <w:sz w:val="19"/>
          <w:szCs w:val="19"/>
        </w:rPr>
      </w:r>
      <w:r w:rsidRPr="0009418B">
        <w:rPr>
          <w:rFonts w:ascii="Corbel" w:hAnsi="Corbel" w:cs="Tahoma"/>
          <w:color w:val="000000"/>
          <w:sz w:val="19"/>
          <w:szCs w:val="19"/>
        </w:rPr>
        <w:fldChar w:fldCharType="separate"/>
      </w:r>
      <w:bookmarkStart w:id="1" w:name="_GoBack"/>
      <w:r w:rsidRPr="0009418B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9418B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9418B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9418B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9418B">
        <w:rPr>
          <w:rFonts w:ascii="Corbel" w:hAnsi="Corbel" w:cs="Tahoma"/>
          <w:noProof/>
          <w:color w:val="000000"/>
          <w:sz w:val="19"/>
          <w:szCs w:val="19"/>
        </w:rPr>
        <w:t> </w:t>
      </w:r>
      <w:bookmarkEnd w:id="1"/>
      <w:r w:rsidRPr="0009418B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09418B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09418B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418B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09418B">
        <w:rPr>
          <w:rFonts w:ascii="Corbel" w:hAnsi="Corbel" w:cs="Tahoma"/>
          <w:color w:val="000000"/>
          <w:sz w:val="19"/>
          <w:szCs w:val="19"/>
        </w:rPr>
      </w:r>
      <w:r w:rsidRPr="0009418B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09418B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9418B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9418B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9418B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9418B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9418B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09418B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09418B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418B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09418B">
        <w:rPr>
          <w:rFonts w:ascii="Corbel" w:hAnsi="Corbel" w:cs="Tahoma"/>
          <w:color w:val="000000"/>
          <w:sz w:val="19"/>
          <w:szCs w:val="19"/>
        </w:rPr>
      </w:r>
      <w:r w:rsidRPr="0009418B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09418B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9418B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9418B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9418B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9418B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9418B">
        <w:rPr>
          <w:rFonts w:ascii="Corbel" w:hAnsi="Corbel" w:cs="Tahoma"/>
          <w:color w:val="000000"/>
          <w:sz w:val="19"/>
          <w:szCs w:val="19"/>
        </w:rPr>
        <w:fldChar w:fldCharType="end"/>
      </w:r>
      <w:proofErr w:type="spellStart"/>
      <w:r w:rsidR="00454C47" w:rsidRPr="0009418B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09418B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09418B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418B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09418B">
        <w:rPr>
          <w:rFonts w:ascii="Corbel" w:hAnsi="Corbel" w:cs="Tahoma"/>
          <w:color w:val="000000"/>
          <w:sz w:val="19"/>
          <w:szCs w:val="19"/>
        </w:rPr>
      </w:r>
      <w:r w:rsidRPr="0009418B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09418B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9418B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9418B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9418B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9418B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9418B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09418B">
        <w:rPr>
          <w:rFonts w:ascii="Corbel" w:hAnsi="Corbel" w:cs="Tahoma"/>
          <w:color w:val="000000"/>
          <w:sz w:val="19"/>
          <w:szCs w:val="19"/>
        </w:rPr>
        <w:t>.</w:t>
      </w:r>
    </w:p>
    <w:p w:rsidR="00454C47" w:rsidRPr="0009418B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09418B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09418B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09418B">
        <w:rPr>
          <w:rFonts w:ascii="Corbel" w:hAnsi="Corbel" w:cs="Tahoma"/>
          <w:color w:val="000000"/>
          <w:sz w:val="19"/>
          <w:szCs w:val="19"/>
        </w:rPr>
        <w:t>____________________________</w:t>
      </w:r>
    </w:p>
    <w:p w:rsidR="00454C47" w:rsidRPr="0009418B" w:rsidRDefault="0009418B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>
        <w:rPr>
          <w:rFonts w:ascii="Corbel" w:hAnsi="Corbel" w:cs="Tahoma"/>
          <w:color w:val="000000"/>
          <w:sz w:val="19"/>
          <w:szCs w:val="19"/>
        </w:rPr>
        <w:t xml:space="preserve">Assinatura do cliente </w:t>
      </w:r>
    </w:p>
    <w:sectPr w:rsidR="00454C47" w:rsidRPr="0009418B" w:rsidSect="008A1D64">
      <w:headerReference w:type="default" r:id="rId8"/>
      <w:footerReference w:type="default" r:id="rId9"/>
      <w:pgSz w:w="12240" w:h="15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Pr="0009418B" w:rsidRDefault="0009418B" w:rsidP="0009418B">
    <w:pPr>
      <w:pStyle w:val="Footer"/>
      <w:jc w:val="center"/>
      <w:rPr>
        <w:rFonts w:ascii="Corbel" w:hAnsi="Corbel"/>
        <w:sz w:val="20"/>
        <w:szCs w:val="20"/>
      </w:rPr>
    </w:pPr>
    <w:r w:rsidRPr="0009418B">
      <w:rPr>
        <w:rFonts w:ascii="Corbel" w:hAnsi="Corbel"/>
        <w:sz w:val="20"/>
        <w:szCs w:val="20"/>
      </w:rPr>
      <w:t xml:space="preserve">Ouvidoria </w:t>
    </w:r>
    <w:proofErr w:type="spellStart"/>
    <w:r w:rsidRPr="0009418B">
      <w:rPr>
        <w:rFonts w:ascii="Corbel" w:hAnsi="Corbel"/>
        <w:sz w:val="20"/>
        <w:szCs w:val="20"/>
      </w:rPr>
      <w:t>BNPParibas</w:t>
    </w:r>
    <w:proofErr w:type="spellEnd"/>
    <w:r w:rsidRPr="0009418B">
      <w:rPr>
        <w:rFonts w:ascii="Corbel" w:hAnsi="Corbel"/>
        <w:sz w:val="20"/>
        <w:szCs w:val="20"/>
      </w:rPr>
      <w:t>: 0800-771-5999 – ouvidoria@br.bnpparibas.com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0CDP2uAjCLHzqmGoc5YWVAxrnu4y2neijqMtgDmfqjnNHo+e1/gyHc7a6032dx4oIByEmXj23kJj6hkA9CuJPg==" w:salt="1eAJq6w3aGBOyhsi6+dlww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9418B"/>
    <w:rsid w:val="000D6CFD"/>
    <w:rsid w:val="00393081"/>
    <w:rsid w:val="00454C47"/>
    <w:rsid w:val="004577BA"/>
    <w:rsid w:val="004C6FD6"/>
    <w:rsid w:val="005E6CC3"/>
    <w:rsid w:val="006D111C"/>
    <w:rsid w:val="008A1D64"/>
    <w:rsid w:val="00937CA7"/>
    <w:rsid w:val="00AB7194"/>
    <w:rsid w:val="00E15217"/>
    <w:rsid w:val="00E8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C0F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0273A-AFF0-40DB-9B90-039087EE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3306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Classification=Public</cp:keywords>
  <cp:lastModifiedBy/>
  <cp:revision>1</cp:revision>
  <dcterms:created xsi:type="dcterms:W3CDTF">2017-08-30T19:41:00Z</dcterms:created>
  <dcterms:modified xsi:type="dcterms:W3CDTF">2020-06-29T19:41:00Z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fe97d88c-0f50-46f5-af7b-52c46ba69397</vt:lpwstr>
  </property>
  <property fmtid="{D5CDD505-2E9C-101B-9397-08002B2CF9AE}" pid="3" name="Classification">
    <vt:lpwstr>Public</vt:lpwstr>
  </property>
  <property fmtid="{D5CDD505-2E9C-101B-9397-08002B2CF9AE}" pid="4" name="ApplyVisualMarking">
    <vt:lpwstr>None</vt:lpwstr>
  </property>
</Properties>
</file>