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B26624" w:rsidRDefault="00B26624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B26624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THREADNE</w:t>
            </w:r>
            <w:r w:rsidR="008F7487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E</w:t>
            </w:r>
            <w:r w:rsidRPr="00B26624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D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LE GLOBAL SMALLER COMPANIES </w:t>
            </w:r>
            <w:r w:rsidRPr="00B26624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DÓLAR ADVISORY MASTER FUNDO DE INVESTIMENTO EM AÇÕES INVESTIMENTO NO EXTERIOR </w:t>
            </w:r>
          </w:p>
          <w:p w:rsidR="00454C47" w:rsidRPr="00772659" w:rsidRDefault="00454C47" w:rsidP="0068144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681444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6E5CC5" w:rsidRPr="006E5CC5">
              <w:rPr>
                <w:rFonts w:ascii="Corbel" w:hAnsi="Corbel"/>
                <w:b/>
                <w:color w:val="000000"/>
                <w:sz w:val="19"/>
                <w:szCs w:val="19"/>
              </w:rPr>
              <w:t>42.102.019/0001-99</w:t>
            </w:r>
            <w:r w:rsidR="006E5CC5"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D85430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</w:t>
      </w:r>
      <w:r w:rsidR="008F7487">
        <w:rPr>
          <w:rFonts w:ascii="Corbel" w:hAnsi="Corbel" w:cs="Tahoma"/>
          <w:color w:val="000000"/>
          <w:sz w:val="19"/>
          <w:szCs w:val="19"/>
        </w:rPr>
        <w:t>podem resultar em perdas patrimoniais significativas para os cotistas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</w:t>
      </w:r>
      <w:r w:rsidRPr="00772659">
        <w:rPr>
          <w:rFonts w:ascii="Corbel" w:hAnsi="Corbel"/>
          <w:sz w:val="19"/>
          <w:szCs w:val="19"/>
        </w:rPr>
        <w:lastRenderedPageBreak/>
        <w:t>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83E" w:rsidRDefault="00B6083E" w:rsidP="004577BA">
      <w:r>
        <w:separator/>
      </w:r>
    </w:p>
  </w:endnote>
  <w:endnote w:type="continuationSeparator" w:id="0">
    <w:p w:rsidR="00B6083E" w:rsidRDefault="00B6083E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85430" w:rsidP="00D85430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83E" w:rsidRDefault="00B6083E" w:rsidP="004577BA">
      <w:r>
        <w:separator/>
      </w:r>
    </w:p>
  </w:footnote>
  <w:footnote w:type="continuationSeparator" w:id="0">
    <w:p w:rsidR="00B6083E" w:rsidRDefault="00B6083E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cp6gmsn/33KeXNmOEfuEskz3kyH4FwdJl6n0LzmHkzNVzPubA37qFJDw4E0YXWTvTwRmkuCQi25dvEP3ab0Q==" w:salt="JwHq/yqot2rAlY/XRHLmvQ==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2E1643"/>
    <w:rsid w:val="00393081"/>
    <w:rsid w:val="00454C47"/>
    <w:rsid w:val="004577BA"/>
    <w:rsid w:val="004C6FD6"/>
    <w:rsid w:val="0052292E"/>
    <w:rsid w:val="00681444"/>
    <w:rsid w:val="006D111C"/>
    <w:rsid w:val="006E5CC5"/>
    <w:rsid w:val="00772659"/>
    <w:rsid w:val="008A1D64"/>
    <w:rsid w:val="008F7487"/>
    <w:rsid w:val="00AB7194"/>
    <w:rsid w:val="00B17528"/>
    <w:rsid w:val="00B26624"/>
    <w:rsid w:val="00B6083E"/>
    <w:rsid w:val="00CD2CE2"/>
    <w:rsid w:val="00CE6031"/>
    <w:rsid w:val="00D85430"/>
    <w:rsid w:val="00DB30F2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0EC9-1B64-47C9-9297-7CE926CD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672</Words>
  <Characters>3773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15</cp:revision>
  <dcterms:created xsi:type="dcterms:W3CDTF">2017-08-29T19:46:00Z</dcterms:created>
  <dcterms:modified xsi:type="dcterms:W3CDTF">2022-02-10T20:10:00Z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-1989907639</vt:i4>
  </property>
  <property fmtid="{D5CDD505-2E9C-101B-9397-08002B2CF9AE}" pid="5" name="_EmailSubject">
    <vt:lpwstr>Fundo novo_THREADNEDDLE GLOBAL SMALLER COMPANIES DOLAR ADVISORY MATER FIA IE.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